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71" w:rsidRDefault="00643171" w:rsidP="00985131">
      <w:pPr>
        <w:ind w:left="-540" w:firstLine="540"/>
        <w:jc w:val="right"/>
        <w:rPr>
          <w:noProof/>
        </w:rPr>
      </w:pPr>
    </w:p>
    <w:p w:rsidR="006B7222" w:rsidRDefault="006B7222" w:rsidP="00985131">
      <w:pPr>
        <w:rPr>
          <w:noProof/>
        </w:rPr>
      </w:pPr>
    </w:p>
    <w:p w:rsidR="00643171" w:rsidRPr="00643171" w:rsidRDefault="00643171" w:rsidP="00643171">
      <w:pPr>
        <w:jc w:val="right"/>
        <w:rPr>
          <w:sz w:val="28"/>
          <w:szCs w:val="28"/>
        </w:rPr>
      </w:pPr>
    </w:p>
    <w:p w:rsidR="00643171" w:rsidRPr="00643171" w:rsidRDefault="00643171" w:rsidP="00643171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2882486</wp:posOffset>
            </wp:positionH>
            <wp:positionV relativeFrom="paragraph">
              <wp:posOffset>3810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171" w:rsidRPr="00643171" w:rsidRDefault="00643171" w:rsidP="00643171">
      <w:pPr>
        <w:jc w:val="right"/>
        <w:rPr>
          <w:b/>
          <w:sz w:val="28"/>
          <w:szCs w:val="28"/>
        </w:rPr>
      </w:pPr>
    </w:p>
    <w:p w:rsidR="00643171" w:rsidRPr="00643171" w:rsidRDefault="00643171" w:rsidP="00643171">
      <w:pPr>
        <w:jc w:val="right"/>
        <w:rPr>
          <w:b/>
          <w:sz w:val="28"/>
          <w:szCs w:val="28"/>
        </w:rPr>
      </w:pPr>
    </w:p>
    <w:p w:rsidR="00643171" w:rsidRPr="00643171" w:rsidRDefault="00643171" w:rsidP="00643171">
      <w:pPr>
        <w:jc w:val="right"/>
        <w:rPr>
          <w:b/>
          <w:sz w:val="28"/>
          <w:szCs w:val="28"/>
        </w:rPr>
      </w:pPr>
    </w:p>
    <w:p w:rsidR="00643171" w:rsidRPr="00643171" w:rsidRDefault="00643171" w:rsidP="00643171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43171" w:rsidRPr="00643171" w:rsidRDefault="00643171" w:rsidP="00643171">
      <w:pPr>
        <w:shd w:val="clear" w:color="auto" w:fill="FFFFFF"/>
        <w:ind w:firstLine="709"/>
        <w:jc w:val="center"/>
        <w:rPr>
          <w:sz w:val="28"/>
          <w:szCs w:val="28"/>
        </w:rPr>
      </w:pPr>
      <w:r w:rsidRPr="00643171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643171" w:rsidRPr="00643171" w:rsidRDefault="00643171" w:rsidP="00643171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643171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:rsidR="00643171" w:rsidRPr="00643171" w:rsidRDefault="00643171" w:rsidP="00643171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643171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643171" w:rsidRPr="00643171" w:rsidRDefault="00643171" w:rsidP="00643171">
      <w:pPr>
        <w:shd w:val="clear" w:color="auto" w:fill="FFFFFF"/>
        <w:ind w:firstLine="709"/>
        <w:jc w:val="center"/>
        <w:rPr>
          <w:sz w:val="28"/>
          <w:szCs w:val="28"/>
        </w:rPr>
      </w:pPr>
      <w:r w:rsidRPr="00643171">
        <w:rPr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:rsidR="00643171" w:rsidRPr="00643171" w:rsidRDefault="00643171" w:rsidP="00643171">
      <w:pPr>
        <w:rPr>
          <w:sz w:val="20"/>
          <w:szCs w:val="20"/>
        </w:rPr>
      </w:pPr>
    </w:p>
    <w:p w:rsidR="00643171" w:rsidRPr="00643171" w:rsidRDefault="00643171" w:rsidP="00643171">
      <w:pPr>
        <w:keepNext/>
        <w:jc w:val="center"/>
        <w:outlineLvl w:val="1"/>
        <w:rPr>
          <w:b/>
          <w:sz w:val="28"/>
          <w:szCs w:val="28"/>
        </w:rPr>
      </w:pPr>
      <w:r w:rsidRPr="00643171">
        <w:rPr>
          <w:b/>
          <w:sz w:val="28"/>
          <w:szCs w:val="28"/>
        </w:rPr>
        <w:t xml:space="preserve">         </w:t>
      </w:r>
      <w:proofErr w:type="gramStart"/>
      <w:r w:rsidRPr="00643171">
        <w:rPr>
          <w:b/>
          <w:sz w:val="28"/>
          <w:szCs w:val="28"/>
        </w:rPr>
        <w:t>Р</w:t>
      </w:r>
      <w:proofErr w:type="gramEnd"/>
      <w:r w:rsidRPr="00643171">
        <w:rPr>
          <w:b/>
          <w:sz w:val="28"/>
          <w:szCs w:val="28"/>
        </w:rPr>
        <w:t xml:space="preserve"> Е Ш Е Н И Е</w:t>
      </w:r>
    </w:p>
    <w:p w:rsidR="00643171" w:rsidRPr="00643171" w:rsidRDefault="00643171" w:rsidP="00643171">
      <w:pPr>
        <w:rPr>
          <w:sz w:val="20"/>
          <w:szCs w:val="20"/>
        </w:rPr>
      </w:pPr>
    </w:p>
    <w:p w:rsidR="00643171" w:rsidRPr="00643171" w:rsidRDefault="00643171" w:rsidP="00643171">
      <w:pPr>
        <w:keepNext/>
        <w:ind w:left="-567"/>
        <w:outlineLvl w:val="5"/>
        <w:rPr>
          <w:sz w:val="28"/>
          <w:szCs w:val="20"/>
        </w:rPr>
      </w:pPr>
      <w:r w:rsidRPr="00643171">
        <w:rPr>
          <w:sz w:val="28"/>
          <w:szCs w:val="20"/>
        </w:rPr>
        <w:t xml:space="preserve">от 27 января 2017 года                           </w:t>
      </w:r>
      <w:r>
        <w:rPr>
          <w:sz w:val="28"/>
          <w:szCs w:val="20"/>
        </w:rPr>
        <w:t xml:space="preserve">        </w:t>
      </w:r>
      <w:r w:rsidRPr="00643171">
        <w:rPr>
          <w:sz w:val="28"/>
          <w:szCs w:val="20"/>
        </w:rPr>
        <w:t xml:space="preserve">                                                          </w:t>
      </w:r>
      <w:r>
        <w:rPr>
          <w:sz w:val="28"/>
          <w:szCs w:val="20"/>
        </w:rPr>
        <w:t xml:space="preserve">  </w:t>
      </w:r>
      <w:r w:rsidR="00DE3F85">
        <w:rPr>
          <w:sz w:val="28"/>
          <w:szCs w:val="20"/>
        </w:rPr>
        <w:t xml:space="preserve">№ </w:t>
      </w:r>
      <w:r w:rsidR="002D6729">
        <w:rPr>
          <w:sz w:val="28"/>
          <w:szCs w:val="20"/>
        </w:rPr>
        <w:t>4</w:t>
      </w:r>
    </w:p>
    <w:p w:rsidR="00643171" w:rsidRDefault="00643171" w:rsidP="00985131">
      <w:pPr>
        <w:rPr>
          <w:noProof/>
        </w:rPr>
      </w:pPr>
    </w:p>
    <w:p w:rsidR="00643171" w:rsidRPr="00985131" w:rsidRDefault="00643171" w:rsidP="00985131">
      <w:pPr>
        <w:rPr>
          <w:sz w:val="16"/>
          <w:szCs w:val="16"/>
        </w:rPr>
      </w:pPr>
    </w:p>
    <w:tbl>
      <w:tblPr>
        <w:tblW w:w="10105" w:type="dxa"/>
        <w:tblInd w:w="-403" w:type="dxa"/>
        <w:tblLook w:val="0000" w:firstRow="0" w:lastRow="0" w:firstColumn="0" w:lastColumn="0" w:noHBand="0" w:noVBand="0"/>
      </w:tblPr>
      <w:tblGrid>
        <w:gridCol w:w="6323"/>
        <w:gridCol w:w="3782"/>
      </w:tblGrid>
      <w:tr w:rsidR="006B7222" w:rsidTr="00CB2CEF">
        <w:trPr>
          <w:trHeight w:val="1964"/>
        </w:trPr>
        <w:tc>
          <w:tcPr>
            <w:tcW w:w="6323" w:type="dxa"/>
          </w:tcPr>
          <w:p w:rsidR="006B7222" w:rsidRPr="00DD356F" w:rsidRDefault="006B7222" w:rsidP="00985131">
            <w:pPr>
              <w:tabs>
                <w:tab w:val="left" w:pos="0"/>
              </w:tabs>
              <w:ind w:left="-23"/>
              <w:jc w:val="both"/>
              <w:rPr>
                <w:b/>
                <w:color w:val="212121"/>
                <w:spacing w:val="-1"/>
                <w:sz w:val="28"/>
                <w:szCs w:val="28"/>
              </w:rPr>
            </w:pPr>
            <w:r w:rsidRPr="005F35E8">
              <w:rPr>
                <w:b/>
                <w:color w:val="000000"/>
                <w:sz w:val="28"/>
                <w:szCs w:val="28"/>
              </w:rPr>
              <w:t>«</w:t>
            </w:r>
            <w:r w:rsidR="00DD356F">
              <w:rPr>
                <w:b/>
                <w:color w:val="000000"/>
                <w:sz w:val="28"/>
                <w:szCs w:val="28"/>
              </w:rPr>
              <w:t xml:space="preserve">О порядке расходования средств иных межбюджетных трансфертов, передаваемых в соответствии с заключенными соглашениями о передаче </w:t>
            </w:r>
            <w:r w:rsidR="00DD356F" w:rsidRPr="00DD356F">
              <w:rPr>
                <w:b/>
                <w:color w:val="212121"/>
                <w:sz w:val="28"/>
                <w:szCs w:val="28"/>
              </w:rPr>
              <w:t>Контрольно-</w:t>
            </w:r>
            <w:r w:rsidR="00DD356F" w:rsidRPr="00DD356F">
              <w:rPr>
                <w:b/>
                <w:color w:val="212121"/>
                <w:spacing w:val="-1"/>
                <w:sz w:val="28"/>
                <w:szCs w:val="28"/>
              </w:rPr>
              <w:t xml:space="preserve">счетному органу муниципального образования «Гагаринский район» Смоленской области </w:t>
            </w:r>
            <w:r w:rsidR="00DD356F" w:rsidRPr="00DD356F">
              <w:rPr>
                <w:b/>
                <w:color w:val="212121"/>
                <w:spacing w:val="-3"/>
                <w:sz w:val="28"/>
                <w:szCs w:val="28"/>
              </w:rPr>
              <w:t xml:space="preserve"> полномочий контрольно-счетных органов</w:t>
            </w:r>
            <w:r w:rsidR="00DD356F" w:rsidRPr="00DD356F">
              <w:rPr>
                <w:b/>
                <w:color w:val="212121"/>
                <w:sz w:val="28"/>
                <w:szCs w:val="28"/>
              </w:rPr>
              <w:t xml:space="preserve"> муниципальных образований Гагаринского района Смоленской области по осуществлению внешнего </w:t>
            </w:r>
            <w:r w:rsidR="00DD356F" w:rsidRPr="00DD356F">
              <w:rPr>
                <w:b/>
                <w:color w:val="212121"/>
                <w:spacing w:val="-1"/>
                <w:sz w:val="28"/>
                <w:szCs w:val="28"/>
              </w:rPr>
              <w:t>муниципального финансового контроля</w:t>
            </w:r>
            <w:r w:rsidR="00DD356F">
              <w:rPr>
                <w:b/>
                <w:color w:val="212121"/>
                <w:spacing w:val="-1"/>
                <w:sz w:val="28"/>
                <w:szCs w:val="28"/>
              </w:rPr>
              <w:t>»</w:t>
            </w:r>
          </w:p>
          <w:p w:rsidR="00DD356F" w:rsidRPr="00CB2CEF" w:rsidRDefault="00DD356F" w:rsidP="0098513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</w:tcPr>
          <w:p w:rsidR="006B7222" w:rsidRDefault="006B7222" w:rsidP="00985131"/>
          <w:p w:rsidR="006B7222" w:rsidRDefault="006B7222" w:rsidP="00985131">
            <w:pPr>
              <w:widowControl w:val="0"/>
              <w:shd w:val="clear" w:color="auto" w:fill="FFFFFF"/>
              <w:jc w:val="both"/>
            </w:pPr>
          </w:p>
        </w:tc>
      </w:tr>
    </w:tbl>
    <w:p w:rsidR="006B7222" w:rsidRPr="006B7222" w:rsidRDefault="00DD356F" w:rsidP="00985131">
      <w:pPr>
        <w:pStyle w:val="ConsNormal"/>
        <w:ind w:left="-540"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C0FDC"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="0001693F">
        <w:rPr>
          <w:rFonts w:ascii="Times New Roman" w:hAnsi="Times New Roman" w:cs="Times New Roman"/>
          <w:sz w:val="28"/>
          <w:szCs w:val="28"/>
        </w:rPr>
        <w:t xml:space="preserve"> 142.5 Бюджетного кодекса Р</w:t>
      </w:r>
      <w:r w:rsidR="004C0FDC">
        <w:rPr>
          <w:rFonts w:ascii="Times New Roman" w:hAnsi="Times New Roman" w:cs="Times New Roman"/>
          <w:sz w:val="28"/>
          <w:szCs w:val="28"/>
        </w:rPr>
        <w:t>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FDC">
        <w:rPr>
          <w:rFonts w:ascii="Times New Roman" w:hAnsi="Times New Roman" w:cs="Times New Roman"/>
          <w:sz w:val="28"/>
          <w:szCs w:val="28"/>
        </w:rPr>
        <w:t xml:space="preserve"> пунктом 11 статья 3 Федерального закона от 07.12.2011 № 6-ФЗ «Об общих принципах организации и деятельности контро</w:t>
      </w:r>
      <w:r w:rsidR="0001693F">
        <w:rPr>
          <w:rFonts w:ascii="Times New Roman" w:hAnsi="Times New Roman" w:cs="Times New Roman"/>
          <w:sz w:val="28"/>
          <w:szCs w:val="28"/>
        </w:rPr>
        <w:t>льно-счетных органов субъектов Р</w:t>
      </w:r>
      <w:r w:rsidR="004C0FDC">
        <w:rPr>
          <w:rFonts w:ascii="Times New Roman" w:hAnsi="Times New Roman" w:cs="Times New Roman"/>
          <w:sz w:val="28"/>
          <w:szCs w:val="28"/>
        </w:rPr>
        <w:t>оссийской Федерации и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пунктом 7 статьи 36</w:t>
      </w:r>
      <w:r w:rsidR="00250145">
        <w:rPr>
          <w:rFonts w:ascii="Times New Roman" w:hAnsi="Times New Roman" w:cs="Times New Roman"/>
          <w:sz w:val="28"/>
          <w:szCs w:val="28"/>
        </w:rPr>
        <w:t xml:space="preserve"> </w:t>
      </w:r>
      <w:r w:rsidR="006B7222" w:rsidRPr="006B722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«Гагаринский район» Смоленской области (в редакции решения Гагаринской районной Думы от 23.01.2015 №3, от 02.06.2015 №73, от 07.06.2016 №75), </w:t>
      </w:r>
      <w:r>
        <w:rPr>
          <w:rFonts w:ascii="Times New Roman" w:hAnsi="Times New Roman" w:cs="Times New Roman"/>
          <w:sz w:val="28"/>
          <w:szCs w:val="28"/>
        </w:rPr>
        <w:t>статьей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3 Регламента</w:t>
      </w:r>
      <w:r w:rsidR="0015090E">
        <w:rPr>
          <w:rFonts w:ascii="Times New Roman" w:hAnsi="Times New Roman" w:cs="Times New Roman"/>
          <w:sz w:val="28"/>
          <w:szCs w:val="28"/>
        </w:rPr>
        <w:t xml:space="preserve"> К</w:t>
      </w:r>
      <w:r w:rsidR="00E00158">
        <w:rPr>
          <w:rFonts w:ascii="Times New Roman" w:hAnsi="Times New Roman" w:cs="Times New Roman"/>
          <w:sz w:val="28"/>
          <w:szCs w:val="28"/>
        </w:rPr>
        <w:t>онтрольно-счетного органа муниципального образования «Гагаринский район»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E00158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CB2CEF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«Гагаринский район» Смоленской области</w:t>
      </w:r>
      <w:r w:rsidR="001D644D">
        <w:rPr>
          <w:rFonts w:ascii="Times New Roman" w:hAnsi="Times New Roman" w:cs="Times New Roman"/>
          <w:sz w:val="28"/>
          <w:szCs w:val="28"/>
        </w:rPr>
        <w:t xml:space="preserve"> 24.09.2015</w:t>
      </w:r>
      <w:r w:rsidR="006B7222" w:rsidRPr="006B7222">
        <w:rPr>
          <w:rFonts w:ascii="Times New Roman" w:hAnsi="Times New Roman" w:cs="Times New Roman"/>
          <w:sz w:val="28"/>
          <w:szCs w:val="28"/>
        </w:rPr>
        <w:t>, Гагаринская районная Дума</w:t>
      </w:r>
    </w:p>
    <w:p w:rsidR="006B7222" w:rsidRPr="006B7222" w:rsidRDefault="006B7222" w:rsidP="00985131">
      <w:pPr>
        <w:pStyle w:val="ConsNormal"/>
        <w:ind w:left="-540"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222" w:rsidRPr="006B7222" w:rsidRDefault="006B7222" w:rsidP="00985131">
      <w:pPr>
        <w:pStyle w:val="ConsNormal"/>
        <w:ind w:left="-540"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B7222" w:rsidRPr="00985131" w:rsidRDefault="006B7222" w:rsidP="00985131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7222" w:rsidRPr="006B7222" w:rsidRDefault="006B7222" w:rsidP="00985131">
      <w:pPr>
        <w:ind w:left="-567" w:firstLine="540"/>
        <w:jc w:val="both"/>
        <w:rPr>
          <w:sz w:val="28"/>
          <w:szCs w:val="28"/>
        </w:rPr>
      </w:pPr>
      <w:r w:rsidRPr="006B7222">
        <w:rPr>
          <w:sz w:val="28"/>
          <w:szCs w:val="28"/>
        </w:rPr>
        <w:t xml:space="preserve">1. </w:t>
      </w:r>
      <w:r w:rsidR="004C0FDC">
        <w:rPr>
          <w:sz w:val="28"/>
          <w:szCs w:val="28"/>
        </w:rPr>
        <w:t xml:space="preserve">Утвердить </w:t>
      </w:r>
      <w:r w:rsidR="00B13FD0">
        <w:rPr>
          <w:color w:val="000000"/>
          <w:sz w:val="28"/>
          <w:szCs w:val="28"/>
        </w:rPr>
        <w:t>Порядок</w:t>
      </w:r>
      <w:r w:rsidR="00B13FD0" w:rsidRPr="00B13FD0">
        <w:rPr>
          <w:color w:val="000000"/>
          <w:sz w:val="28"/>
          <w:szCs w:val="28"/>
        </w:rPr>
        <w:t xml:space="preserve"> расходования средств иных межбюджетных трансфертов, передаваемых в соответствии с заключенными соглашениями о передаче </w:t>
      </w:r>
      <w:r w:rsidR="00B13FD0" w:rsidRPr="00B13FD0">
        <w:rPr>
          <w:color w:val="212121"/>
          <w:sz w:val="28"/>
          <w:szCs w:val="28"/>
        </w:rPr>
        <w:t>Контрольно-</w:t>
      </w:r>
      <w:r w:rsidR="00B13FD0" w:rsidRPr="00B13FD0">
        <w:rPr>
          <w:color w:val="212121"/>
          <w:spacing w:val="-1"/>
          <w:sz w:val="28"/>
          <w:szCs w:val="28"/>
        </w:rPr>
        <w:t xml:space="preserve">счетному органу муниципального образования «Гагаринский район» Смоленской области </w:t>
      </w:r>
      <w:r w:rsidR="00B13FD0" w:rsidRPr="00B13FD0">
        <w:rPr>
          <w:color w:val="212121"/>
          <w:spacing w:val="-3"/>
          <w:sz w:val="28"/>
          <w:szCs w:val="28"/>
        </w:rPr>
        <w:t xml:space="preserve"> полномочий контрольно-счетных органов</w:t>
      </w:r>
      <w:r w:rsidR="00B13FD0" w:rsidRPr="00B13FD0">
        <w:rPr>
          <w:color w:val="212121"/>
          <w:sz w:val="28"/>
          <w:szCs w:val="28"/>
        </w:rPr>
        <w:t xml:space="preserve"> муниципальных образований Гагаринского района Смоленской области по осуществлению внешнего </w:t>
      </w:r>
      <w:r w:rsidR="00B13FD0" w:rsidRPr="00B13FD0">
        <w:rPr>
          <w:color w:val="212121"/>
          <w:spacing w:val="-1"/>
          <w:sz w:val="28"/>
          <w:szCs w:val="28"/>
        </w:rPr>
        <w:t>муниципального финансового контроля</w:t>
      </w:r>
      <w:r w:rsidR="00B13FD0">
        <w:rPr>
          <w:color w:val="212121"/>
          <w:spacing w:val="-1"/>
          <w:sz w:val="28"/>
          <w:szCs w:val="28"/>
        </w:rPr>
        <w:t xml:space="preserve"> </w:t>
      </w:r>
      <w:r w:rsidR="00B13FD0">
        <w:rPr>
          <w:sz w:val="28"/>
          <w:szCs w:val="28"/>
        </w:rPr>
        <w:t>(Приложение</w:t>
      </w:r>
      <w:r w:rsidR="00B13FD0" w:rsidRPr="00D8511B">
        <w:rPr>
          <w:sz w:val="28"/>
          <w:szCs w:val="28"/>
        </w:rPr>
        <w:t>).</w:t>
      </w:r>
    </w:p>
    <w:p w:rsidR="006B7222" w:rsidRDefault="00B13FD0" w:rsidP="00985131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7222" w:rsidRPr="006B7222">
        <w:rPr>
          <w:sz w:val="28"/>
          <w:szCs w:val="28"/>
        </w:rPr>
        <w:t>.Настоящее решение вс</w:t>
      </w:r>
      <w:r w:rsidR="002F421B">
        <w:rPr>
          <w:sz w:val="28"/>
          <w:szCs w:val="28"/>
        </w:rPr>
        <w:t>тупает в силу с момента его официального опубликования</w:t>
      </w:r>
      <w:r w:rsidR="006B7222" w:rsidRPr="006B7222">
        <w:rPr>
          <w:sz w:val="28"/>
          <w:szCs w:val="28"/>
        </w:rPr>
        <w:t xml:space="preserve"> и распространяется на правоотношения, воз</w:t>
      </w:r>
      <w:r w:rsidR="00CB2CEF">
        <w:rPr>
          <w:sz w:val="28"/>
          <w:szCs w:val="28"/>
        </w:rPr>
        <w:t>никшие с 01.01.2017</w:t>
      </w:r>
      <w:r w:rsidR="006B7222" w:rsidRPr="006B7222">
        <w:rPr>
          <w:sz w:val="28"/>
          <w:szCs w:val="28"/>
        </w:rPr>
        <w:t xml:space="preserve"> г.</w:t>
      </w:r>
    </w:p>
    <w:p w:rsidR="00DE3F85" w:rsidRDefault="00DE3F85" w:rsidP="00985131">
      <w:pPr>
        <w:ind w:left="-567" w:firstLine="540"/>
        <w:jc w:val="both"/>
        <w:rPr>
          <w:sz w:val="28"/>
          <w:szCs w:val="28"/>
        </w:rPr>
      </w:pPr>
    </w:p>
    <w:p w:rsidR="00DE3F85" w:rsidRPr="006B7222" w:rsidRDefault="00DE3F85" w:rsidP="00985131">
      <w:pPr>
        <w:ind w:left="-567" w:firstLine="540"/>
        <w:jc w:val="both"/>
        <w:rPr>
          <w:sz w:val="28"/>
          <w:szCs w:val="28"/>
        </w:rPr>
      </w:pPr>
    </w:p>
    <w:p w:rsidR="006B7222" w:rsidRPr="006B7222" w:rsidRDefault="006B7222" w:rsidP="00985131">
      <w:pPr>
        <w:jc w:val="both"/>
        <w:rPr>
          <w:sz w:val="28"/>
          <w:szCs w:val="28"/>
        </w:rPr>
      </w:pPr>
    </w:p>
    <w:p w:rsidR="006B7222" w:rsidRPr="006B7222" w:rsidRDefault="006B7222" w:rsidP="00985131">
      <w:pPr>
        <w:jc w:val="both"/>
        <w:rPr>
          <w:sz w:val="28"/>
          <w:szCs w:val="28"/>
        </w:rPr>
      </w:pPr>
      <w:r w:rsidRPr="006B7222">
        <w:rPr>
          <w:sz w:val="28"/>
          <w:szCs w:val="28"/>
        </w:rPr>
        <w:t>Председатель</w:t>
      </w:r>
    </w:p>
    <w:p w:rsidR="006B7222" w:rsidRDefault="006B7222" w:rsidP="00985131">
      <w:pPr>
        <w:jc w:val="both"/>
        <w:rPr>
          <w:b/>
          <w:sz w:val="28"/>
          <w:szCs w:val="28"/>
        </w:rPr>
      </w:pPr>
      <w:r w:rsidRPr="006B7222">
        <w:rPr>
          <w:sz w:val="28"/>
          <w:szCs w:val="28"/>
        </w:rPr>
        <w:t xml:space="preserve">Гагаринской районной Думы            </w:t>
      </w:r>
      <w:r w:rsidR="00643171">
        <w:rPr>
          <w:sz w:val="28"/>
          <w:szCs w:val="28"/>
        </w:rPr>
        <w:t xml:space="preserve">     </w:t>
      </w:r>
      <w:r w:rsidRPr="006B7222">
        <w:rPr>
          <w:sz w:val="28"/>
          <w:szCs w:val="28"/>
        </w:rPr>
        <w:t xml:space="preserve">                           </w:t>
      </w:r>
      <w:r w:rsidRPr="006B7222">
        <w:rPr>
          <w:b/>
          <w:sz w:val="28"/>
          <w:szCs w:val="28"/>
        </w:rPr>
        <w:t>А.И.   Иванов</w:t>
      </w: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2F421B" w:rsidRDefault="002F421B" w:rsidP="002F4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421B" w:rsidRDefault="002F421B" w:rsidP="002F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«Гагаринский район» Смоленской области                       </w:t>
      </w:r>
      <w:r>
        <w:rPr>
          <w:b/>
          <w:sz w:val="28"/>
          <w:szCs w:val="28"/>
        </w:rPr>
        <w:t>Р.В. Журавлев</w:t>
      </w: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356539" w:rsidRDefault="00356539" w:rsidP="00985131">
      <w:pPr>
        <w:jc w:val="both"/>
        <w:rPr>
          <w:b/>
          <w:sz w:val="28"/>
          <w:szCs w:val="28"/>
        </w:rPr>
      </w:pPr>
    </w:p>
    <w:p w:rsidR="00356539" w:rsidRDefault="00356539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43171" w:rsidRDefault="00643171" w:rsidP="00985131">
      <w:pPr>
        <w:jc w:val="both"/>
        <w:rPr>
          <w:b/>
          <w:sz w:val="28"/>
          <w:szCs w:val="28"/>
        </w:rPr>
      </w:pPr>
    </w:p>
    <w:p w:rsidR="006B7222" w:rsidRPr="00F60752" w:rsidRDefault="006B7222" w:rsidP="00985131">
      <w:pPr>
        <w:ind w:firstLine="552"/>
        <w:jc w:val="right"/>
        <w:rPr>
          <w:color w:val="000000"/>
          <w:szCs w:val="28"/>
        </w:rPr>
      </w:pPr>
      <w:bookmarkStart w:id="0" w:name="_GoBack"/>
      <w:bookmarkEnd w:id="0"/>
      <w:r w:rsidRPr="00F60752">
        <w:rPr>
          <w:color w:val="000000"/>
          <w:szCs w:val="28"/>
        </w:rPr>
        <w:t xml:space="preserve">Приложение </w:t>
      </w:r>
    </w:p>
    <w:p w:rsidR="006B7222" w:rsidRPr="00F60752" w:rsidRDefault="006B7222" w:rsidP="00985131">
      <w:pPr>
        <w:ind w:firstLine="552"/>
        <w:jc w:val="right"/>
        <w:rPr>
          <w:color w:val="000000"/>
          <w:szCs w:val="28"/>
        </w:rPr>
      </w:pPr>
      <w:r w:rsidRPr="00F60752">
        <w:rPr>
          <w:color w:val="000000"/>
          <w:szCs w:val="28"/>
        </w:rPr>
        <w:t>к решению Гагаринской районной Думы</w:t>
      </w:r>
    </w:p>
    <w:p w:rsidR="006B7222" w:rsidRPr="00F60752" w:rsidRDefault="006B7222" w:rsidP="00985131">
      <w:pPr>
        <w:ind w:firstLine="552"/>
        <w:jc w:val="right"/>
        <w:rPr>
          <w:color w:val="000000"/>
          <w:szCs w:val="28"/>
        </w:rPr>
      </w:pPr>
      <w:r w:rsidRPr="00F60752">
        <w:rPr>
          <w:color w:val="000000"/>
          <w:szCs w:val="28"/>
        </w:rPr>
        <w:t>от</w:t>
      </w:r>
      <w:r w:rsidR="004F32BB">
        <w:rPr>
          <w:color w:val="000000"/>
          <w:szCs w:val="28"/>
        </w:rPr>
        <w:t xml:space="preserve"> </w:t>
      </w:r>
      <w:r w:rsidR="00643171">
        <w:rPr>
          <w:color w:val="000000"/>
          <w:szCs w:val="28"/>
        </w:rPr>
        <w:t>27.</w:t>
      </w:r>
      <w:r w:rsidR="004F32BB">
        <w:rPr>
          <w:color w:val="000000"/>
          <w:szCs w:val="28"/>
        </w:rPr>
        <w:t>01.2017</w:t>
      </w:r>
      <w:r>
        <w:rPr>
          <w:color w:val="000000"/>
          <w:szCs w:val="28"/>
        </w:rPr>
        <w:t xml:space="preserve"> г. </w:t>
      </w:r>
      <w:r w:rsidRPr="00F60752">
        <w:rPr>
          <w:color w:val="000000"/>
          <w:szCs w:val="28"/>
        </w:rPr>
        <w:t>№</w:t>
      </w:r>
      <w:r w:rsidR="004F32BB">
        <w:rPr>
          <w:color w:val="000000"/>
          <w:szCs w:val="28"/>
        </w:rPr>
        <w:t xml:space="preserve"> </w:t>
      </w:r>
      <w:r w:rsidR="002D6729">
        <w:rPr>
          <w:color w:val="000000"/>
          <w:szCs w:val="28"/>
        </w:rPr>
        <w:t>4</w:t>
      </w:r>
    </w:p>
    <w:p w:rsidR="006B7222" w:rsidRPr="00F60752" w:rsidRDefault="006B7222" w:rsidP="00985131">
      <w:pPr>
        <w:ind w:firstLine="552"/>
        <w:jc w:val="right"/>
        <w:rPr>
          <w:color w:val="000000"/>
          <w:sz w:val="28"/>
          <w:szCs w:val="28"/>
        </w:rPr>
      </w:pPr>
    </w:p>
    <w:p w:rsidR="00B13FD0" w:rsidRDefault="00B13FD0" w:rsidP="00985131">
      <w:pPr>
        <w:ind w:left="-567"/>
        <w:jc w:val="center"/>
        <w:rPr>
          <w:b/>
          <w:color w:val="000000"/>
          <w:sz w:val="28"/>
          <w:szCs w:val="28"/>
        </w:rPr>
      </w:pPr>
      <w:r w:rsidRPr="00B13FD0">
        <w:rPr>
          <w:b/>
          <w:color w:val="000000"/>
          <w:sz w:val="28"/>
          <w:szCs w:val="28"/>
        </w:rPr>
        <w:t>Порядок</w:t>
      </w:r>
    </w:p>
    <w:p w:rsidR="006B7222" w:rsidRPr="00B13FD0" w:rsidRDefault="00B13FD0" w:rsidP="00985131">
      <w:pPr>
        <w:ind w:left="-567"/>
        <w:jc w:val="center"/>
        <w:rPr>
          <w:b/>
          <w:color w:val="000000"/>
          <w:sz w:val="28"/>
          <w:szCs w:val="28"/>
        </w:rPr>
      </w:pPr>
      <w:r w:rsidRPr="00B13FD0">
        <w:rPr>
          <w:b/>
          <w:color w:val="000000"/>
          <w:sz w:val="28"/>
          <w:szCs w:val="28"/>
        </w:rPr>
        <w:t xml:space="preserve"> расходования средств иных межбюджетных трансфертов, передаваемых в соответствии с заключенными соглашениями о передаче </w:t>
      </w:r>
      <w:r w:rsidRPr="00B13FD0">
        <w:rPr>
          <w:b/>
          <w:color w:val="212121"/>
          <w:sz w:val="28"/>
          <w:szCs w:val="28"/>
        </w:rPr>
        <w:t>Контрольно-</w:t>
      </w:r>
      <w:r w:rsidRPr="00B13FD0">
        <w:rPr>
          <w:b/>
          <w:color w:val="212121"/>
          <w:spacing w:val="-1"/>
          <w:sz w:val="28"/>
          <w:szCs w:val="28"/>
        </w:rPr>
        <w:t xml:space="preserve">счетному органу муниципального образования «Гагаринский район» Смоленской области </w:t>
      </w:r>
      <w:r w:rsidRPr="00B13FD0">
        <w:rPr>
          <w:b/>
          <w:color w:val="212121"/>
          <w:spacing w:val="-3"/>
          <w:sz w:val="28"/>
          <w:szCs w:val="28"/>
        </w:rPr>
        <w:t xml:space="preserve"> полномочий контрольно-счетных органов</w:t>
      </w:r>
      <w:r w:rsidRPr="00B13FD0">
        <w:rPr>
          <w:b/>
          <w:color w:val="212121"/>
          <w:sz w:val="28"/>
          <w:szCs w:val="28"/>
        </w:rPr>
        <w:t xml:space="preserve"> муниципальных образований Гагаринского района Смоленской области по осуществлению внешнего </w:t>
      </w:r>
      <w:r w:rsidRPr="00B13FD0">
        <w:rPr>
          <w:b/>
          <w:color w:val="212121"/>
          <w:spacing w:val="-1"/>
          <w:sz w:val="28"/>
          <w:szCs w:val="28"/>
        </w:rPr>
        <w:t>муниципального финансового контроля</w:t>
      </w:r>
    </w:p>
    <w:p w:rsidR="006B7222" w:rsidRPr="00F60752" w:rsidRDefault="006B7222" w:rsidP="00985131">
      <w:pPr>
        <w:ind w:firstLine="24"/>
        <w:jc w:val="center"/>
        <w:rPr>
          <w:color w:val="000000"/>
          <w:sz w:val="28"/>
          <w:szCs w:val="28"/>
        </w:rPr>
      </w:pPr>
    </w:p>
    <w:p w:rsidR="006B7222" w:rsidRPr="00414596" w:rsidRDefault="00B13FD0" w:rsidP="00985131">
      <w:pPr>
        <w:pStyle w:val="a5"/>
        <w:numPr>
          <w:ilvl w:val="0"/>
          <w:numId w:val="1"/>
        </w:numPr>
        <w:tabs>
          <w:tab w:val="left" w:pos="0"/>
        </w:tabs>
        <w:ind w:left="-567" w:firstLine="567"/>
        <w:jc w:val="both"/>
        <w:rPr>
          <w:sz w:val="27"/>
          <w:szCs w:val="27"/>
        </w:rPr>
      </w:pPr>
      <w:proofErr w:type="gramStart"/>
      <w:r w:rsidRPr="00414596">
        <w:rPr>
          <w:sz w:val="27"/>
          <w:szCs w:val="27"/>
        </w:rPr>
        <w:t xml:space="preserve">Настоящий Порядок </w:t>
      </w:r>
      <w:r w:rsidRPr="00414596">
        <w:rPr>
          <w:color w:val="000000"/>
          <w:sz w:val="28"/>
          <w:szCs w:val="28"/>
        </w:rPr>
        <w:t xml:space="preserve">расходования средств иных межбюджетных трансфертов, передаваемых в соответствии с заключенными соглашениями о передаче </w:t>
      </w:r>
      <w:r w:rsidRPr="00414596">
        <w:rPr>
          <w:color w:val="212121"/>
          <w:sz w:val="28"/>
          <w:szCs w:val="28"/>
        </w:rPr>
        <w:t>Контрольно-</w:t>
      </w:r>
      <w:r w:rsidRPr="00414596">
        <w:rPr>
          <w:color w:val="212121"/>
          <w:spacing w:val="-1"/>
          <w:sz w:val="28"/>
          <w:szCs w:val="28"/>
        </w:rPr>
        <w:t xml:space="preserve">счетному органу муниципального образования «Гагаринский район» Смоленской области </w:t>
      </w:r>
      <w:r w:rsidRPr="00414596">
        <w:rPr>
          <w:color w:val="212121"/>
          <w:spacing w:val="-3"/>
          <w:sz w:val="28"/>
          <w:szCs w:val="28"/>
        </w:rPr>
        <w:t xml:space="preserve"> полномочий контрольно-счетных органов</w:t>
      </w:r>
      <w:r w:rsidRPr="00414596">
        <w:rPr>
          <w:color w:val="212121"/>
          <w:sz w:val="28"/>
          <w:szCs w:val="28"/>
        </w:rPr>
        <w:t xml:space="preserve"> муниципальных образований Гагаринского района Смоленской области по осуществлению внешнего </w:t>
      </w:r>
      <w:r w:rsidRPr="00414596">
        <w:rPr>
          <w:color w:val="212121"/>
          <w:spacing w:val="-1"/>
          <w:sz w:val="28"/>
          <w:szCs w:val="28"/>
        </w:rPr>
        <w:t>муниципального финансового контроля</w:t>
      </w:r>
      <w:r w:rsidRPr="00414596">
        <w:rPr>
          <w:sz w:val="27"/>
          <w:szCs w:val="27"/>
        </w:rPr>
        <w:t xml:space="preserve"> разработан в</w:t>
      </w:r>
      <w:r w:rsidR="00365001">
        <w:rPr>
          <w:sz w:val="27"/>
          <w:szCs w:val="27"/>
        </w:rPr>
        <w:t xml:space="preserve"> соответствии</w:t>
      </w:r>
      <w:r w:rsidRPr="00414596">
        <w:rPr>
          <w:sz w:val="27"/>
          <w:szCs w:val="27"/>
        </w:rPr>
        <w:t xml:space="preserve"> </w:t>
      </w:r>
      <w:r w:rsidRPr="00414596">
        <w:rPr>
          <w:sz w:val="28"/>
          <w:szCs w:val="28"/>
        </w:rPr>
        <w:t>со статьей</w:t>
      </w:r>
      <w:r w:rsidR="00365001">
        <w:rPr>
          <w:sz w:val="28"/>
          <w:szCs w:val="28"/>
        </w:rPr>
        <w:t xml:space="preserve"> 142.5 Бюджетного кодекса Р</w:t>
      </w:r>
      <w:r w:rsidRPr="00414596">
        <w:rPr>
          <w:sz w:val="28"/>
          <w:szCs w:val="28"/>
        </w:rPr>
        <w:t>оссийской Федерации,  пунктом 11 статья 3 Федерального закона от 07.12.2011 № 6-ФЗ «Об общих принципах</w:t>
      </w:r>
      <w:proofErr w:type="gramEnd"/>
      <w:r w:rsidRPr="00414596">
        <w:rPr>
          <w:sz w:val="28"/>
          <w:szCs w:val="28"/>
        </w:rPr>
        <w:t xml:space="preserve"> </w:t>
      </w:r>
      <w:proofErr w:type="gramStart"/>
      <w:r w:rsidRPr="00414596">
        <w:rPr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пунктом 7 статьи 36 Устава муниципального образования «Гагаринский район» Смоленской области (в редакции решения Гагаринской районной Думы от 23.01.2015 №3, от 02.06.2015 №73, от 07.06.2016 №75), статьей 4 раздела 3 Регламента Контрольно-счетного органа муниципального образования «Гагаринский район» Смоленской области, утвержденного председателем Контрольно-счетного органа муниципального образования «Гагаринский район» Смоленской области</w:t>
      </w:r>
      <w:proofErr w:type="gramEnd"/>
      <w:r w:rsidR="00365001">
        <w:rPr>
          <w:sz w:val="28"/>
          <w:szCs w:val="28"/>
        </w:rPr>
        <w:t xml:space="preserve"> 24.09.2015</w:t>
      </w:r>
      <w:r w:rsidRPr="00414596">
        <w:rPr>
          <w:sz w:val="27"/>
          <w:szCs w:val="27"/>
        </w:rPr>
        <w:t xml:space="preserve"> и устанавливает порядок и условия </w:t>
      </w:r>
      <w:r w:rsidR="00414596" w:rsidRPr="00414596">
        <w:rPr>
          <w:sz w:val="27"/>
          <w:szCs w:val="27"/>
        </w:rPr>
        <w:t xml:space="preserve">расходования средств </w:t>
      </w:r>
      <w:r w:rsidRPr="00414596">
        <w:rPr>
          <w:sz w:val="27"/>
          <w:szCs w:val="27"/>
        </w:rPr>
        <w:t xml:space="preserve">иных межбюджетных трансфертов </w:t>
      </w:r>
      <w:r w:rsidR="00414596" w:rsidRPr="00414596">
        <w:rPr>
          <w:sz w:val="27"/>
          <w:szCs w:val="27"/>
        </w:rPr>
        <w:t>из бюджетов</w:t>
      </w:r>
      <w:r w:rsidRPr="00414596">
        <w:rPr>
          <w:sz w:val="27"/>
          <w:szCs w:val="27"/>
        </w:rPr>
        <w:t xml:space="preserve"> </w:t>
      </w:r>
      <w:r w:rsidR="00414596" w:rsidRPr="00414596">
        <w:rPr>
          <w:sz w:val="27"/>
          <w:szCs w:val="27"/>
        </w:rPr>
        <w:t xml:space="preserve">муниципальных образований </w:t>
      </w:r>
      <w:r w:rsidRPr="00414596">
        <w:rPr>
          <w:sz w:val="27"/>
          <w:szCs w:val="27"/>
        </w:rPr>
        <w:t>Гагаринского района Смоленской области (далее – бюджет</w:t>
      </w:r>
      <w:r w:rsidR="00414596" w:rsidRPr="00414596">
        <w:rPr>
          <w:sz w:val="27"/>
          <w:szCs w:val="27"/>
        </w:rPr>
        <w:t>ов поселений</w:t>
      </w:r>
      <w:r w:rsidRPr="00414596">
        <w:rPr>
          <w:sz w:val="27"/>
          <w:szCs w:val="27"/>
        </w:rPr>
        <w:t>) в бюджет муниципального образования «Гагаринский район» Смоленской области (дале</w:t>
      </w:r>
      <w:r w:rsidR="00414596" w:rsidRPr="00414596">
        <w:rPr>
          <w:sz w:val="27"/>
          <w:szCs w:val="27"/>
        </w:rPr>
        <w:t>е – бюджет района</w:t>
      </w:r>
      <w:r w:rsidRPr="00414596">
        <w:rPr>
          <w:sz w:val="27"/>
          <w:szCs w:val="27"/>
        </w:rPr>
        <w:t>).</w:t>
      </w:r>
    </w:p>
    <w:p w:rsidR="00414596" w:rsidRPr="005B2D79" w:rsidRDefault="00414596" w:rsidP="00985131">
      <w:pPr>
        <w:pStyle w:val="a5"/>
        <w:numPr>
          <w:ilvl w:val="0"/>
          <w:numId w:val="1"/>
        </w:numPr>
        <w:tabs>
          <w:tab w:val="left" w:pos="0"/>
        </w:tabs>
        <w:ind w:left="-567" w:firstLine="567"/>
        <w:jc w:val="both"/>
        <w:rPr>
          <w:color w:val="000000"/>
          <w:szCs w:val="28"/>
        </w:rPr>
      </w:pPr>
      <w:proofErr w:type="gramStart"/>
      <w:r w:rsidRPr="001C0A50">
        <w:rPr>
          <w:sz w:val="27"/>
          <w:szCs w:val="27"/>
        </w:rPr>
        <w:t>Иные межбюджетные трансферты</w:t>
      </w:r>
      <w:r w:rsidR="00D40F53">
        <w:rPr>
          <w:sz w:val="27"/>
          <w:szCs w:val="27"/>
        </w:rPr>
        <w:t>,</w:t>
      </w:r>
      <w:r w:rsidRPr="001C0A50">
        <w:rPr>
          <w:sz w:val="27"/>
          <w:szCs w:val="27"/>
        </w:rPr>
        <w:t xml:space="preserve"> </w:t>
      </w:r>
      <w:r w:rsidR="00365001">
        <w:rPr>
          <w:color w:val="000000"/>
          <w:sz w:val="28"/>
          <w:szCs w:val="28"/>
        </w:rPr>
        <w:t>передаваемые</w:t>
      </w:r>
      <w:r w:rsidRPr="00414596">
        <w:rPr>
          <w:color w:val="000000"/>
          <w:sz w:val="28"/>
          <w:szCs w:val="28"/>
        </w:rPr>
        <w:t xml:space="preserve"> в соответствии с заключенными соглашениями о передаче </w:t>
      </w:r>
      <w:r w:rsidRPr="00414596">
        <w:rPr>
          <w:color w:val="212121"/>
          <w:sz w:val="28"/>
          <w:szCs w:val="28"/>
        </w:rPr>
        <w:t>Контрольно-</w:t>
      </w:r>
      <w:r w:rsidRPr="00414596">
        <w:rPr>
          <w:color w:val="212121"/>
          <w:spacing w:val="-1"/>
          <w:sz w:val="28"/>
          <w:szCs w:val="28"/>
        </w:rPr>
        <w:t xml:space="preserve">счетному органу муниципального образования «Гагаринский район» Смоленской области </w:t>
      </w:r>
      <w:r w:rsidRPr="00414596">
        <w:rPr>
          <w:color w:val="212121"/>
          <w:spacing w:val="-3"/>
          <w:sz w:val="28"/>
          <w:szCs w:val="28"/>
        </w:rPr>
        <w:t xml:space="preserve"> полномочий контрольно-счетных органов</w:t>
      </w:r>
      <w:r w:rsidRPr="00414596">
        <w:rPr>
          <w:color w:val="212121"/>
          <w:sz w:val="28"/>
          <w:szCs w:val="28"/>
        </w:rPr>
        <w:t xml:space="preserve"> муниципальных образований Гагаринского района Смоленской области по осуществлению внешнего </w:t>
      </w:r>
      <w:r w:rsidRPr="00414596">
        <w:rPr>
          <w:color w:val="212121"/>
          <w:spacing w:val="-1"/>
          <w:sz w:val="28"/>
          <w:szCs w:val="28"/>
        </w:rPr>
        <w:t>муниципального финансового контроля</w:t>
      </w:r>
      <w:r w:rsidR="00365001">
        <w:rPr>
          <w:color w:val="212121"/>
          <w:spacing w:val="-1"/>
          <w:sz w:val="28"/>
          <w:szCs w:val="28"/>
        </w:rPr>
        <w:t xml:space="preserve"> (далее – иные межбюджетные трансферты)</w:t>
      </w:r>
      <w:r>
        <w:rPr>
          <w:color w:val="212121"/>
          <w:spacing w:val="-1"/>
          <w:sz w:val="28"/>
          <w:szCs w:val="28"/>
        </w:rPr>
        <w:t xml:space="preserve">, </w:t>
      </w:r>
      <w:r w:rsidRPr="001C0A50">
        <w:rPr>
          <w:sz w:val="27"/>
          <w:szCs w:val="27"/>
        </w:rPr>
        <w:t>носят целевой характер и не могут быть использованы на другие цели</w:t>
      </w:r>
      <w:r w:rsidR="005B2D79">
        <w:rPr>
          <w:sz w:val="27"/>
          <w:szCs w:val="27"/>
        </w:rPr>
        <w:t xml:space="preserve">, кроме как </w:t>
      </w:r>
      <w:r w:rsidR="005B2D79">
        <w:rPr>
          <w:color w:val="212121"/>
          <w:spacing w:val="-1"/>
          <w:sz w:val="28"/>
          <w:szCs w:val="28"/>
        </w:rPr>
        <w:t xml:space="preserve">на дополнительную оплату </w:t>
      </w:r>
      <w:r w:rsidR="007B0791">
        <w:rPr>
          <w:sz w:val="28"/>
          <w:szCs w:val="28"/>
        </w:rPr>
        <w:t>труда</w:t>
      </w:r>
      <w:r w:rsidR="005B2D79">
        <w:rPr>
          <w:sz w:val="28"/>
          <w:szCs w:val="28"/>
        </w:rPr>
        <w:t xml:space="preserve"> (далее – дополнительная выплата)</w:t>
      </w:r>
      <w:r w:rsidR="005B2D79" w:rsidRPr="006B7222">
        <w:rPr>
          <w:sz w:val="28"/>
          <w:szCs w:val="28"/>
        </w:rPr>
        <w:t xml:space="preserve"> </w:t>
      </w:r>
      <w:r w:rsidR="007B0791">
        <w:rPr>
          <w:sz w:val="28"/>
          <w:szCs w:val="28"/>
        </w:rPr>
        <w:t xml:space="preserve"> муниципальных служащих</w:t>
      </w:r>
      <w:proofErr w:type="gramEnd"/>
      <w:r w:rsidR="007B0791">
        <w:rPr>
          <w:sz w:val="28"/>
          <w:szCs w:val="28"/>
        </w:rPr>
        <w:t xml:space="preserve"> </w:t>
      </w:r>
      <w:r w:rsidR="005B2D79" w:rsidRPr="006B7222">
        <w:rPr>
          <w:sz w:val="28"/>
          <w:szCs w:val="28"/>
        </w:rPr>
        <w:t xml:space="preserve"> </w:t>
      </w:r>
      <w:r w:rsidR="007B0791">
        <w:rPr>
          <w:sz w:val="28"/>
          <w:szCs w:val="28"/>
        </w:rPr>
        <w:t>Контрольно-счетного органа</w:t>
      </w:r>
      <w:r w:rsidR="005B2D79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5B2D79">
        <w:rPr>
          <w:b/>
        </w:rPr>
        <w:t xml:space="preserve"> </w:t>
      </w:r>
      <w:r w:rsidR="005B2D79" w:rsidRPr="000874C3">
        <w:rPr>
          <w:sz w:val="28"/>
          <w:szCs w:val="28"/>
        </w:rPr>
        <w:t>за увеличенный объем ра</w:t>
      </w:r>
      <w:r w:rsidR="000874C3">
        <w:rPr>
          <w:sz w:val="28"/>
          <w:szCs w:val="28"/>
        </w:rPr>
        <w:t>боты по переданным полномочиям к</w:t>
      </w:r>
      <w:r w:rsidR="005B2D79" w:rsidRPr="000874C3">
        <w:rPr>
          <w:sz w:val="28"/>
          <w:szCs w:val="28"/>
        </w:rPr>
        <w:t>онтрольно-счетных</w:t>
      </w:r>
      <w:r w:rsidR="000874C3">
        <w:rPr>
          <w:sz w:val="28"/>
          <w:szCs w:val="28"/>
        </w:rPr>
        <w:t xml:space="preserve"> органов муниципальных образований Гагаринского района Смоленской области</w:t>
      </w:r>
      <w:r w:rsidR="005B2D79">
        <w:rPr>
          <w:sz w:val="28"/>
          <w:szCs w:val="28"/>
        </w:rPr>
        <w:t>.</w:t>
      </w:r>
    </w:p>
    <w:p w:rsidR="006B7222" w:rsidRPr="000874C3" w:rsidRDefault="005B2D79" w:rsidP="00985131">
      <w:pPr>
        <w:pStyle w:val="a5"/>
        <w:numPr>
          <w:ilvl w:val="0"/>
          <w:numId w:val="1"/>
        </w:numPr>
        <w:ind w:left="-567" w:firstLine="567"/>
        <w:jc w:val="both"/>
        <w:rPr>
          <w:color w:val="000000"/>
          <w:szCs w:val="28"/>
        </w:rPr>
      </w:pPr>
      <w:r w:rsidRPr="000874C3">
        <w:rPr>
          <w:sz w:val="28"/>
        </w:rPr>
        <w:t xml:space="preserve">Конкретный размер дополнительной выплаты устанавливается персонально конкретному </w:t>
      </w:r>
      <w:r w:rsidR="007B0791">
        <w:rPr>
          <w:sz w:val="28"/>
        </w:rPr>
        <w:t>муниципальному служащему</w:t>
      </w:r>
      <w:r w:rsidRPr="000874C3">
        <w:rPr>
          <w:sz w:val="28"/>
        </w:rPr>
        <w:t xml:space="preserve"> и оформляется </w:t>
      </w:r>
      <w:r w:rsidRPr="000874C3">
        <w:rPr>
          <w:sz w:val="28"/>
        </w:rPr>
        <w:lastRenderedPageBreak/>
        <w:t>распоряжением  Председателя Гагаринской районной Думы</w:t>
      </w:r>
      <w:r w:rsidR="000874C3" w:rsidRPr="000874C3">
        <w:rPr>
          <w:sz w:val="28"/>
        </w:rPr>
        <w:t xml:space="preserve"> </w:t>
      </w:r>
      <w:r w:rsidR="00365001">
        <w:rPr>
          <w:sz w:val="28"/>
        </w:rPr>
        <w:t>по согласованию с председателем</w:t>
      </w:r>
      <w:r w:rsidR="000874C3" w:rsidRPr="000874C3">
        <w:rPr>
          <w:sz w:val="28"/>
        </w:rPr>
        <w:t xml:space="preserve"> Контрольно-счетного органа муниципального образования «Гагаринский район» Смоленской области.  </w:t>
      </w:r>
    </w:p>
    <w:p w:rsidR="000874C3" w:rsidRPr="00E01271" w:rsidRDefault="000874C3" w:rsidP="00985131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E01271">
        <w:rPr>
          <w:sz w:val="28"/>
        </w:rPr>
        <w:t>П</w:t>
      </w:r>
      <w:r>
        <w:rPr>
          <w:sz w:val="28"/>
        </w:rPr>
        <w:t>ри определении размера дополнительной выплаты</w:t>
      </w:r>
      <w:r w:rsidRPr="00E01271">
        <w:rPr>
          <w:sz w:val="28"/>
        </w:rPr>
        <w:t xml:space="preserve"> учитываются:</w:t>
      </w:r>
    </w:p>
    <w:p w:rsidR="000874C3" w:rsidRPr="00E01271" w:rsidRDefault="000874C3" w:rsidP="00985131">
      <w:pPr>
        <w:ind w:left="-567" w:firstLine="567"/>
        <w:jc w:val="both"/>
        <w:rPr>
          <w:sz w:val="28"/>
        </w:rPr>
      </w:pPr>
      <w:r w:rsidRPr="00E01271">
        <w:rPr>
          <w:sz w:val="28"/>
        </w:rPr>
        <w:t xml:space="preserve">- личный вклад </w:t>
      </w:r>
      <w:r w:rsidR="00CA41D9">
        <w:rPr>
          <w:sz w:val="28"/>
        </w:rPr>
        <w:t xml:space="preserve">муниципального служащего </w:t>
      </w:r>
      <w:r>
        <w:rPr>
          <w:sz w:val="28"/>
        </w:rPr>
        <w:t>в решении задач и выполнении</w:t>
      </w:r>
      <w:r w:rsidRPr="00E01271">
        <w:rPr>
          <w:sz w:val="28"/>
        </w:rPr>
        <w:t xml:space="preserve"> функций</w:t>
      </w:r>
      <w:r>
        <w:rPr>
          <w:sz w:val="28"/>
        </w:rPr>
        <w:t xml:space="preserve"> по внешнему финансовому контролю</w:t>
      </w:r>
      <w:r w:rsidRPr="00E01271">
        <w:rPr>
          <w:sz w:val="28"/>
        </w:rPr>
        <w:t>;</w:t>
      </w:r>
    </w:p>
    <w:p w:rsidR="000874C3" w:rsidRPr="00E01271" w:rsidRDefault="000874C3" w:rsidP="00985131">
      <w:pPr>
        <w:ind w:left="-567" w:firstLine="567"/>
        <w:jc w:val="both"/>
        <w:rPr>
          <w:sz w:val="28"/>
        </w:rPr>
      </w:pPr>
      <w:r w:rsidRPr="00E01271">
        <w:rPr>
          <w:sz w:val="28"/>
        </w:rPr>
        <w:t>- добросовестное исполнение должностных обязанностей, своевременное и качественное выполнение заданий, поручений;</w:t>
      </w:r>
    </w:p>
    <w:p w:rsidR="000874C3" w:rsidRPr="00E01271" w:rsidRDefault="000874C3" w:rsidP="00985131">
      <w:pPr>
        <w:ind w:left="-567" w:firstLine="567"/>
        <w:jc w:val="both"/>
        <w:rPr>
          <w:sz w:val="28"/>
        </w:rPr>
      </w:pPr>
      <w:r w:rsidRPr="00E01271">
        <w:rPr>
          <w:sz w:val="28"/>
        </w:rPr>
        <w:t xml:space="preserve">- соблюдение Регламента </w:t>
      </w:r>
      <w:r>
        <w:rPr>
          <w:sz w:val="28"/>
        </w:rPr>
        <w:t>Контрольно-счетного органа муниципального образования «Гагаринский район» Смоленской области;</w:t>
      </w:r>
    </w:p>
    <w:p w:rsidR="000874C3" w:rsidRDefault="000874C3" w:rsidP="00985131">
      <w:pPr>
        <w:ind w:left="-567" w:firstLine="567"/>
        <w:jc w:val="both"/>
        <w:rPr>
          <w:sz w:val="28"/>
        </w:rPr>
      </w:pPr>
      <w:r w:rsidRPr="00E01271">
        <w:rPr>
          <w:sz w:val="28"/>
        </w:rPr>
        <w:t>- инициатива и творческий подход к выполняемой работе;</w:t>
      </w:r>
    </w:p>
    <w:p w:rsidR="00365001" w:rsidRPr="00E01271" w:rsidRDefault="00365001" w:rsidP="00985131">
      <w:pPr>
        <w:ind w:left="-567" w:firstLine="567"/>
        <w:jc w:val="both"/>
        <w:rPr>
          <w:sz w:val="28"/>
        </w:rPr>
      </w:pPr>
      <w:r>
        <w:rPr>
          <w:sz w:val="28"/>
        </w:rPr>
        <w:t>- объем и оперативность исполнения работы;</w:t>
      </w:r>
    </w:p>
    <w:p w:rsidR="000874C3" w:rsidRPr="00E01271" w:rsidRDefault="000874C3" w:rsidP="00985131">
      <w:pPr>
        <w:ind w:left="-567" w:firstLine="567"/>
        <w:jc w:val="both"/>
        <w:rPr>
          <w:sz w:val="28"/>
        </w:rPr>
      </w:pPr>
      <w:r w:rsidRPr="00E01271">
        <w:rPr>
          <w:sz w:val="28"/>
        </w:rPr>
        <w:t>- соблюдение трудовой дисциплины;</w:t>
      </w:r>
    </w:p>
    <w:p w:rsidR="000874C3" w:rsidRDefault="000874C3" w:rsidP="00985131">
      <w:pPr>
        <w:pStyle w:val="a5"/>
        <w:ind w:left="0"/>
        <w:jc w:val="both"/>
        <w:rPr>
          <w:sz w:val="28"/>
        </w:rPr>
      </w:pPr>
      <w:r w:rsidRPr="00E01271">
        <w:rPr>
          <w:sz w:val="28"/>
        </w:rPr>
        <w:t>- соблюдение порядка работы со служебной документацией.</w:t>
      </w:r>
    </w:p>
    <w:p w:rsidR="00365001" w:rsidRDefault="00365001" w:rsidP="00985131">
      <w:pPr>
        <w:pStyle w:val="a5"/>
        <w:ind w:left="-567" w:firstLine="567"/>
        <w:jc w:val="both"/>
        <w:rPr>
          <w:sz w:val="28"/>
        </w:rPr>
      </w:pPr>
      <w:r w:rsidRPr="00E01271">
        <w:rPr>
          <w:sz w:val="28"/>
        </w:rPr>
        <w:t xml:space="preserve">При изменении </w:t>
      </w:r>
      <w:r>
        <w:rPr>
          <w:sz w:val="28"/>
        </w:rPr>
        <w:t xml:space="preserve">объема работы </w:t>
      </w:r>
      <w:r w:rsidRPr="00E01271">
        <w:rPr>
          <w:sz w:val="28"/>
        </w:rPr>
        <w:t>и</w:t>
      </w:r>
      <w:r w:rsidR="00985131">
        <w:rPr>
          <w:sz w:val="28"/>
        </w:rPr>
        <w:t xml:space="preserve"> (или)</w:t>
      </w:r>
      <w:r w:rsidRPr="00E01271">
        <w:rPr>
          <w:sz w:val="28"/>
        </w:rPr>
        <w:t xml:space="preserve"> напряженности работы размер </w:t>
      </w:r>
      <w:r w:rsidR="00985131">
        <w:rPr>
          <w:sz w:val="28"/>
        </w:rPr>
        <w:t xml:space="preserve">дополнительной выплаты </w:t>
      </w:r>
      <w:r w:rsidRPr="00E01271">
        <w:rPr>
          <w:sz w:val="28"/>
        </w:rPr>
        <w:t xml:space="preserve">может быть увеличен или уменьшен </w:t>
      </w:r>
      <w:r w:rsidR="00985131">
        <w:rPr>
          <w:sz w:val="28"/>
        </w:rPr>
        <w:t>по сравнению с размером дополнительной выплаты</w:t>
      </w:r>
      <w:r w:rsidRPr="00E01271">
        <w:rPr>
          <w:sz w:val="28"/>
        </w:rPr>
        <w:t xml:space="preserve">, который был установлен </w:t>
      </w:r>
      <w:r w:rsidR="00CA41D9">
        <w:rPr>
          <w:sz w:val="28"/>
        </w:rPr>
        <w:t>муниципальному служащему</w:t>
      </w:r>
      <w:r w:rsidRPr="00E01271">
        <w:rPr>
          <w:sz w:val="28"/>
        </w:rPr>
        <w:t xml:space="preserve"> в предыдущем месяце.</w:t>
      </w:r>
    </w:p>
    <w:p w:rsidR="000874C3" w:rsidRDefault="000874C3" w:rsidP="00985131">
      <w:pPr>
        <w:pStyle w:val="a5"/>
        <w:ind w:left="-567"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D40F53">
        <w:rPr>
          <w:sz w:val="28"/>
        </w:rPr>
        <w:t>Время н</w:t>
      </w:r>
      <w:r w:rsidR="00CA41D9">
        <w:rPr>
          <w:sz w:val="28"/>
        </w:rPr>
        <w:t>ахождения муниципального служаще</w:t>
      </w:r>
      <w:r w:rsidR="00D40F53">
        <w:rPr>
          <w:sz w:val="28"/>
        </w:rPr>
        <w:t>го</w:t>
      </w:r>
      <w:r w:rsidRPr="00E01271">
        <w:rPr>
          <w:sz w:val="28"/>
        </w:rPr>
        <w:t xml:space="preserve">  в ежегодном оплачиваемом отпуске, отпуске по беременности и родам, в учебном отпуске, в период получения пособия по временной нетрудоспособности и другие периоды, когда работник фактически не работал, не учитывается в расчетном </w:t>
      </w:r>
      <w:r>
        <w:rPr>
          <w:sz w:val="28"/>
        </w:rPr>
        <w:t>периоде для начисления дополнительной выплаты</w:t>
      </w:r>
      <w:r w:rsidRPr="00E01271">
        <w:rPr>
          <w:sz w:val="28"/>
        </w:rPr>
        <w:t>.</w:t>
      </w:r>
    </w:p>
    <w:p w:rsidR="00365001" w:rsidRDefault="00365001" w:rsidP="00985131">
      <w:pPr>
        <w:pStyle w:val="a5"/>
        <w:ind w:left="-567" w:firstLine="567"/>
        <w:jc w:val="both"/>
        <w:rPr>
          <w:sz w:val="28"/>
        </w:rPr>
      </w:pPr>
      <w:r>
        <w:rPr>
          <w:sz w:val="28"/>
        </w:rPr>
        <w:t>6. Средства расходуются в пределах суммы фактически поступивших иных межбюджетных трансфертов.</w:t>
      </w:r>
    </w:p>
    <w:p w:rsidR="006B7222" w:rsidRPr="00F60752" w:rsidRDefault="006B7222" w:rsidP="00985131">
      <w:pPr>
        <w:ind w:firstLine="552"/>
        <w:jc w:val="right"/>
        <w:rPr>
          <w:color w:val="000000"/>
          <w:szCs w:val="28"/>
        </w:rPr>
      </w:pPr>
    </w:p>
    <w:p w:rsidR="006B7222" w:rsidRPr="00F60752" w:rsidRDefault="006B7222" w:rsidP="00985131">
      <w:pPr>
        <w:ind w:firstLine="552"/>
        <w:jc w:val="right"/>
        <w:rPr>
          <w:color w:val="000000"/>
          <w:szCs w:val="28"/>
        </w:rPr>
      </w:pPr>
    </w:p>
    <w:sectPr w:rsidR="006B7222" w:rsidRPr="00F60752" w:rsidSect="0098513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F72"/>
    <w:multiLevelType w:val="hybridMultilevel"/>
    <w:tmpl w:val="267A921A"/>
    <w:lvl w:ilvl="0" w:tplc="8BAEFB2C">
      <w:start w:val="1"/>
      <w:numFmt w:val="decimal"/>
      <w:lvlText w:val="%1."/>
      <w:lvlJc w:val="left"/>
      <w:pPr>
        <w:ind w:left="105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222"/>
    <w:rsid w:val="0001693F"/>
    <w:rsid w:val="00081FCD"/>
    <w:rsid w:val="000874C3"/>
    <w:rsid w:val="00090193"/>
    <w:rsid w:val="0013664A"/>
    <w:rsid w:val="00141C7C"/>
    <w:rsid w:val="0015090E"/>
    <w:rsid w:val="00180EBC"/>
    <w:rsid w:val="001C0B55"/>
    <w:rsid w:val="001D644D"/>
    <w:rsid w:val="002248C2"/>
    <w:rsid w:val="00247956"/>
    <w:rsid w:val="00250145"/>
    <w:rsid w:val="002828B3"/>
    <w:rsid w:val="002D6729"/>
    <w:rsid w:val="002E7E0A"/>
    <w:rsid w:val="002F421B"/>
    <w:rsid w:val="00302338"/>
    <w:rsid w:val="003562B8"/>
    <w:rsid w:val="00356539"/>
    <w:rsid w:val="00365001"/>
    <w:rsid w:val="00414596"/>
    <w:rsid w:val="004279D8"/>
    <w:rsid w:val="00441E1D"/>
    <w:rsid w:val="00492F4A"/>
    <w:rsid w:val="004C0FDC"/>
    <w:rsid w:val="004F32BB"/>
    <w:rsid w:val="005B2D79"/>
    <w:rsid w:val="005D35DD"/>
    <w:rsid w:val="00643171"/>
    <w:rsid w:val="006B7222"/>
    <w:rsid w:val="007B0791"/>
    <w:rsid w:val="008669F6"/>
    <w:rsid w:val="008C2EC9"/>
    <w:rsid w:val="00985131"/>
    <w:rsid w:val="00A92157"/>
    <w:rsid w:val="00A97223"/>
    <w:rsid w:val="00B03FF6"/>
    <w:rsid w:val="00B13FD0"/>
    <w:rsid w:val="00B61309"/>
    <w:rsid w:val="00BE2F49"/>
    <w:rsid w:val="00C4761E"/>
    <w:rsid w:val="00C77377"/>
    <w:rsid w:val="00C80498"/>
    <w:rsid w:val="00CA41D9"/>
    <w:rsid w:val="00CA6840"/>
    <w:rsid w:val="00CB2CEF"/>
    <w:rsid w:val="00CE1818"/>
    <w:rsid w:val="00D40F53"/>
    <w:rsid w:val="00DD356F"/>
    <w:rsid w:val="00DE3F85"/>
    <w:rsid w:val="00E00158"/>
    <w:rsid w:val="00E55174"/>
    <w:rsid w:val="00F150EF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7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722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6B7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2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C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B2C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14596"/>
    <w:pPr>
      <w:ind w:left="720"/>
      <w:contextualSpacing/>
    </w:pPr>
  </w:style>
  <w:style w:type="paragraph" w:styleId="a6">
    <w:name w:val="No Spacing"/>
    <w:uiPriority w:val="1"/>
    <w:qFormat/>
    <w:rsid w:val="00CA68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30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7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722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6B7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2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C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B2C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14596"/>
    <w:pPr>
      <w:ind w:left="720"/>
      <w:contextualSpacing/>
    </w:pPr>
  </w:style>
  <w:style w:type="paragraph" w:styleId="a6">
    <w:name w:val="No Spacing"/>
    <w:uiPriority w:val="1"/>
    <w:qFormat/>
    <w:rsid w:val="00CA68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30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Дума2</dc:creator>
  <cp:lastModifiedBy>Татьяна</cp:lastModifiedBy>
  <cp:revision>7</cp:revision>
  <cp:lastPrinted>2017-01-24T12:39:00Z</cp:lastPrinted>
  <dcterms:created xsi:type="dcterms:W3CDTF">2017-01-24T12:36:00Z</dcterms:created>
  <dcterms:modified xsi:type="dcterms:W3CDTF">2017-02-01T08:42:00Z</dcterms:modified>
</cp:coreProperties>
</file>